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3911" w:rsidRDefault="00C52FE7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464185" cy="607060"/>
                <wp:effectExtent l="0" t="0" r="0" b="2540"/>
                <wp:docPr id="1" name="Рисунок 2" descr="Безимени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Безимени-1"/>
                        <pic:cNvPicPr>
                          <a:picLocks noChangeArrowheads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46418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55pt;height:47.80pt;mso-wrap-distance-left:0.00pt;mso-wrap-distance-top:0.00pt;mso-wrap-distance-right:0.00pt;mso-wrap-distance-bottom:0.00pt;" stroked="f">
                <v:path textboxrect="0,0,0,0"/>
                <v:imagedata r:id="rId8" o:title=""/>
              </v:shape>
            </w:pict>
          </mc:Fallback>
        </mc:AlternateContent>
      </w:r>
    </w:p>
    <w:p w:rsidR="00DF3911" w:rsidRDefault="00DF3911">
      <w:pPr>
        <w:pStyle w:val="af8"/>
        <w:jc w:val="left"/>
        <w:rPr>
          <w:sz w:val="10"/>
          <w:szCs w:val="10"/>
          <w:lang w:val="en-US"/>
        </w:rPr>
      </w:pPr>
    </w:p>
    <w:p w:rsidR="00DF3911" w:rsidRDefault="00C52FE7">
      <w:pPr>
        <w:pStyle w:val="af8"/>
        <w:rPr>
          <w:szCs w:val="32"/>
        </w:rPr>
      </w:pPr>
      <w:r>
        <w:rPr>
          <w:szCs w:val="32"/>
        </w:rPr>
        <w:t>АДМИНИСТРАЦИЯ ГОРОДА НИЖНЕГО НОВГОРОДА</w:t>
      </w:r>
    </w:p>
    <w:p w:rsidR="00DF3911" w:rsidRDefault="00DF3911">
      <w:pPr>
        <w:rPr>
          <w:sz w:val="18"/>
          <w:szCs w:val="18"/>
        </w:rPr>
      </w:pPr>
    </w:p>
    <w:p w:rsidR="00DF3911" w:rsidRDefault="00C52FE7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DF3911" w:rsidRDefault="00DF3911">
      <w:pPr>
        <w:rPr>
          <w:sz w:val="18"/>
          <w:szCs w:val="18"/>
          <w:lang w:val="en-US"/>
        </w:rPr>
      </w:pPr>
    </w:p>
    <w:p w:rsidR="00DF3911" w:rsidRDefault="00DF3911">
      <w:pPr>
        <w:rPr>
          <w:sz w:val="18"/>
          <w:szCs w:val="18"/>
          <w:lang w:val="en-US"/>
        </w:rPr>
      </w:pPr>
    </w:p>
    <w:tbl>
      <w:tblPr>
        <w:tblW w:w="98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002"/>
        <w:gridCol w:w="425"/>
        <w:gridCol w:w="2693"/>
      </w:tblGrid>
      <w:tr w:rsidR="00DF3911">
        <w:tc>
          <w:tcPr>
            <w:tcW w:w="2694" w:type="dxa"/>
            <w:tcBorders>
              <w:bottom w:val="single" w:sz="4" w:space="0" w:color="auto"/>
            </w:tcBorders>
          </w:tcPr>
          <w:p w:rsidR="00DF3911" w:rsidRDefault="00DF3911">
            <w:pPr>
              <w:rPr>
                <w:b/>
                <w:bCs/>
                <w:sz w:val="24"/>
              </w:rPr>
            </w:pPr>
          </w:p>
        </w:tc>
        <w:tc>
          <w:tcPr>
            <w:tcW w:w="4002" w:type="dxa"/>
          </w:tcPr>
          <w:p w:rsidR="00DF3911" w:rsidRDefault="00DF391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DF3911" w:rsidRDefault="00C52FE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3911" w:rsidRDefault="00DF3911">
            <w:pPr>
              <w:rPr>
                <w:b/>
                <w:bCs/>
                <w:sz w:val="24"/>
              </w:rPr>
            </w:pPr>
          </w:p>
        </w:tc>
      </w:tr>
    </w:tbl>
    <w:p w:rsidR="00DF3911" w:rsidRDefault="00DF3911">
      <w:pPr>
        <w:jc w:val="both"/>
        <w:rPr>
          <w:sz w:val="18"/>
          <w:szCs w:val="18"/>
          <w:lang w:val="en-US"/>
        </w:rPr>
      </w:pPr>
    </w:p>
    <w:p w:rsidR="00DF3911" w:rsidRDefault="00DF3911">
      <w:pPr>
        <w:rPr>
          <w:sz w:val="18"/>
          <w:szCs w:val="18"/>
        </w:rPr>
      </w:pPr>
    </w:p>
    <w:tbl>
      <w:tblPr>
        <w:tblpPr w:leftFromText="180" w:rightFromText="180" w:vertAnchor="text" w:horzAnchor="page" w:tblpX="661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282"/>
        <w:gridCol w:w="4934"/>
        <w:gridCol w:w="249"/>
        <w:gridCol w:w="33"/>
      </w:tblGrid>
      <w:tr w:rsidR="00DF3911">
        <w:trPr>
          <w:trHeight w:val="255"/>
        </w:trPr>
        <w:tc>
          <w:tcPr>
            <w:tcW w:w="282" w:type="dxa"/>
          </w:tcPr>
          <w:p w:rsidR="00DF3911" w:rsidRDefault="00C52FE7">
            <w:pPr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┌</w:t>
            </w:r>
          </w:p>
        </w:tc>
        <w:tc>
          <w:tcPr>
            <w:tcW w:w="4934" w:type="dxa"/>
          </w:tcPr>
          <w:p w:rsidR="00DF3911" w:rsidRDefault="00DF39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2"/>
          </w:tcPr>
          <w:p w:rsidR="00DF3911" w:rsidRDefault="00C52FE7">
            <w:pPr>
              <w:ind w:left="-23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┐</w:t>
            </w:r>
          </w:p>
        </w:tc>
      </w:tr>
      <w:tr w:rsidR="00DF3911">
        <w:trPr>
          <w:gridAfter w:val="1"/>
          <w:wAfter w:w="33" w:type="dxa"/>
          <w:trHeight w:val="322"/>
        </w:trPr>
        <w:tc>
          <w:tcPr>
            <w:tcW w:w="5465" w:type="dxa"/>
            <w:gridSpan w:val="3"/>
          </w:tcPr>
          <w:p w:rsidR="00DF3911" w:rsidRDefault="00C52FE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Style w:val="Datenum"/>
                <w:b/>
                <w:bCs/>
                <w:sz w:val="28"/>
                <w:szCs w:val="28"/>
              </w:rPr>
              <w:t>О внесении изменений в постановление администрации города Нижнего Новгорода от 28.12.2022 № 7165</w:t>
            </w:r>
          </w:p>
        </w:tc>
      </w:tr>
    </w:tbl>
    <w:p w:rsidR="00DF3911" w:rsidRDefault="00DF3911">
      <w:pPr>
        <w:spacing w:line="360" w:lineRule="auto"/>
        <w:rPr>
          <w:sz w:val="28"/>
          <w:szCs w:val="28"/>
        </w:rPr>
      </w:pPr>
    </w:p>
    <w:p w:rsidR="00DF3911" w:rsidRDefault="00DF3911">
      <w:pPr>
        <w:spacing w:line="360" w:lineRule="auto"/>
        <w:rPr>
          <w:sz w:val="28"/>
          <w:szCs w:val="28"/>
        </w:rPr>
      </w:pPr>
    </w:p>
    <w:p w:rsidR="00DF3911" w:rsidRDefault="00DF3911">
      <w:pPr>
        <w:spacing w:line="360" w:lineRule="auto"/>
        <w:rPr>
          <w:sz w:val="28"/>
          <w:szCs w:val="28"/>
        </w:rPr>
      </w:pPr>
    </w:p>
    <w:p w:rsidR="00DF3911" w:rsidRDefault="00DF3911">
      <w:pPr>
        <w:ind w:firstLine="567"/>
        <w:rPr>
          <w:sz w:val="28"/>
          <w:szCs w:val="28"/>
        </w:rPr>
      </w:pPr>
    </w:p>
    <w:p w:rsidR="00DF3911" w:rsidRDefault="00DF3911">
      <w:pPr>
        <w:ind w:firstLine="567"/>
        <w:rPr>
          <w:sz w:val="28"/>
          <w:szCs w:val="28"/>
        </w:rPr>
      </w:pPr>
    </w:p>
    <w:p w:rsidR="00DF3911" w:rsidRDefault="00C52FE7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52 Устава города Нижнего Новгорода администрация города Нижнего Новгорода </w:t>
      </w:r>
      <w:r>
        <w:rPr>
          <w:b/>
          <w:spacing w:val="20"/>
          <w:sz w:val="28"/>
          <w:szCs w:val="28"/>
        </w:rPr>
        <w:t>постановляет:</w:t>
      </w:r>
    </w:p>
    <w:p w:rsidR="00DF3911" w:rsidRDefault="00C52FE7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культуры города Нижнего Новгорода» на 2023-2028</w:t>
      </w:r>
      <w:r>
        <w:rPr>
          <w:sz w:val="28"/>
          <w:szCs w:val="28"/>
        </w:rPr>
        <w:t xml:space="preserve"> годы (далее - программа), утвержденную постановлением администрации города Нижнего Новгорода от 28.12.2022 № 7165, следующие изменения:</w:t>
      </w:r>
    </w:p>
    <w:p w:rsidR="00DF3911" w:rsidRDefault="00C52FE7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строку «Объемы бюджетных ассигнований за счет средств бюджета города Нижнего Новгорода» паспорта программ</w:t>
      </w:r>
      <w:r>
        <w:rPr>
          <w:sz w:val="28"/>
          <w:szCs w:val="28"/>
        </w:rPr>
        <w:t>ы в следующей редакции:</w:t>
      </w:r>
    </w:p>
    <w:p w:rsidR="00DF3911" w:rsidRDefault="00C52FE7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</w:t>
      </w:r>
    </w:p>
    <w:p w:rsidR="00DF3911" w:rsidRDefault="00C52FE7">
      <w:pPr>
        <w:ind w:left="-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W w:w="9417" w:type="dxa"/>
        <w:tblLook w:val="04A0" w:firstRow="1" w:lastRow="0" w:firstColumn="1" w:lastColumn="0" w:noHBand="0" w:noVBand="1"/>
      </w:tblPr>
      <w:tblGrid>
        <w:gridCol w:w="1500"/>
        <w:gridCol w:w="1673"/>
        <w:gridCol w:w="825"/>
        <w:gridCol w:w="826"/>
        <w:gridCol w:w="826"/>
        <w:gridCol w:w="826"/>
        <w:gridCol w:w="826"/>
        <w:gridCol w:w="826"/>
        <w:gridCol w:w="1289"/>
      </w:tblGrid>
      <w:tr w:rsidR="00DF3911">
        <w:trPr>
          <w:trHeight w:val="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r>
              <w:rPr>
                <w:color w:val="000000"/>
                <w:sz w:val="22"/>
              </w:rPr>
              <w:t>Этапы и сроки реализации Программы</w:t>
            </w:r>
          </w:p>
        </w:tc>
        <w:tc>
          <w:tcPr>
            <w:tcW w:w="7959" w:type="dxa"/>
            <w:gridSpan w:val="8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r>
              <w:rPr>
                <w:color w:val="000000"/>
                <w:sz w:val="22"/>
              </w:rPr>
              <w:t>Срок реализации Программы 2023 - 2028 годы. Программа реализуется в один этап</w:t>
            </w:r>
          </w:p>
        </w:tc>
      </w:tr>
      <w:tr w:rsidR="00DF3911">
        <w:trPr>
          <w:trHeight w:val="2"/>
        </w:trPr>
        <w:tc>
          <w:tcPr>
            <w:tcW w:w="1458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3911" w:rsidRDefault="00C52FE7">
            <w:r>
              <w:rPr>
                <w:color w:val="000000"/>
                <w:sz w:val="22"/>
              </w:rPr>
              <w:t>Объемы бюджетных ассигнований за счет средств бюджета города Нижнего Новгорода</w:t>
            </w:r>
          </w:p>
          <w:p w:rsidR="00DF3911" w:rsidRDefault="00DF3911"/>
          <w:p w:rsidR="00DF3911" w:rsidRDefault="00DF3911"/>
          <w:p w:rsidR="00DF3911" w:rsidRDefault="00DF3911"/>
        </w:tc>
        <w:tc>
          <w:tcPr>
            <w:tcW w:w="16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r>
              <w:rPr>
                <w:color w:val="000000"/>
                <w:sz w:val="22"/>
              </w:rPr>
              <w:t>Ответственный исполнитель, соисполнители</w:t>
            </w:r>
          </w:p>
        </w:tc>
        <w:tc>
          <w:tcPr>
            <w:tcW w:w="8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2023 год</w:t>
            </w:r>
          </w:p>
        </w:tc>
        <w:tc>
          <w:tcPr>
            <w:tcW w:w="8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2024 год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2025 год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2026 год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2027 год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2028 год</w:t>
            </w:r>
          </w:p>
        </w:tc>
        <w:tc>
          <w:tcPr>
            <w:tcW w:w="12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Всего по программе:</w:t>
            </w:r>
          </w:p>
        </w:tc>
      </w:tr>
      <w:tr w:rsidR="00DF3911">
        <w:trPr>
          <w:trHeight w:val="3"/>
        </w:trPr>
        <w:tc>
          <w:tcPr>
            <w:tcW w:w="145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911" w:rsidRDefault="00DF3911">
            <w:pPr>
              <w:rPr>
                <w:color w:val="000000"/>
              </w:rPr>
            </w:pPr>
          </w:p>
        </w:tc>
        <w:tc>
          <w:tcPr>
            <w:tcW w:w="16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r>
              <w:rPr>
                <w:color w:val="000000"/>
                <w:sz w:val="22"/>
              </w:rPr>
              <w:t>Департамент культуры администрации города Нижнего Новгорода</w:t>
            </w:r>
          </w:p>
        </w:tc>
        <w:tc>
          <w:tcPr>
            <w:tcW w:w="8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3 458 648 517,72</w:t>
            </w:r>
          </w:p>
        </w:tc>
        <w:tc>
          <w:tcPr>
            <w:tcW w:w="8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3 671 673 708,05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3 622 305 764,32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3 622 948 406,52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3 758 419 321,30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3 899 308 976,05</w:t>
            </w:r>
          </w:p>
        </w:tc>
        <w:tc>
          <w:tcPr>
            <w:tcW w:w="12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22 033 304 693,96</w:t>
            </w:r>
          </w:p>
        </w:tc>
      </w:tr>
      <w:tr w:rsidR="00DF3911">
        <w:trPr>
          <w:trHeight w:val="5"/>
        </w:trPr>
        <w:tc>
          <w:tcPr>
            <w:tcW w:w="145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911" w:rsidRDefault="00DF3911">
            <w:pPr>
              <w:rPr>
                <w:color w:val="000000"/>
              </w:rPr>
            </w:pPr>
          </w:p>
        </w:tc>
        <w:tc>
          <w:tcPr>
            <w:tcW w:w="16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r>
              <w:rPr>
                <w:color w:val="000000"/>
                <w:sz w:val="22"/>
              </w:rPr>
              <w:t xml:space="preserve">МКУ "ГлавУКС г.Н.Новгорода" (Департамент строительства </w:t>
            </w:r>
            <w:r>
              <w:rPr>
                <w:color w:val="000000"/>
                <w:sz w:val="22"/>
              </w:rPr>
              <w:lastRenderedPageBreak/>
              <w:t>и капитального ремонта администрации города Нижнего Новгорода)</w:t>
            </w:r>
          </w:p>
        </w:tc>
        <w:tc>
          <w:tcPr>
            <w:tcW w:w="8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276 089 046,16</w:t>
            </w:r>
          </w:p>
        </w:tc>
        <w:tc>
          <w:tcPr>
            <w:tcW w:w="8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388 474 312,44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22 000 000,00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22 000 000,00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22 822 633,89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23 678 172,54</w:t>
            </w:r>
          </w:p>
        </w:tc>
        <w:tc>
          <w:tcPr>
            <w:tcW w:w="12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755 064 165,03</w:t>
            </w:r>
          </w:p>
        </w:tc>
      </w:tr>
      <w:tr w:rsidR="00DF3911">
        <w:tc>
          <w:tcPr>
            <w:tcW w:w="145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911" w:rsidRDefault="00DF3911">
            <w:pPr>
              <w:rPr>
                <w:color w:val="000000"/>
              </w:rPr>
            </w:pPr>
          </w:p>
        </w:tc>
        <w:tc>
          <w:tcPr>
            <w:tcW w:w="16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r>
              <w:rPr>
                <w:color w:val="000000"/>
                <w:sz w:val="22"/>
              </w:rPr>
              <w:t>Всего:</w:t>
            </w:r>
          </w:p>
        </w:tc>
        <w:tc>
          <w:tcPr>
            <w:tcW w:w="8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3 734 737 563,88</w:t>
            </w:r>
          </w:p>
        </w:tc>
        <w:tc>
          <w:tcPr>
            <w:tcW w:w="8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4 060 148 020,49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3 644 305 764,32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3 644 948 406,52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3 781 241 955,19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3 922 987 148,59</w:t>
            </w:r>
          </w:p>
        </w:tc>
        <w:tc>
          <w:tcPr>
            <w:tcW w:w="12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22 788 368 858,99</w:t>
            </w:r>
          </w:p>
        </w:tc>
      </w:tr>
    </w:tbl>
    <w:p w:rsidR="00DF3911" w:rsidRDefault="00DF3911">
      <w:pPr>
        <w:ind w:left="-1134" w:firstLine="708"/>
        <w:jc w:val="both"/>
        <w:rPr>
          <w:sz w:val="28"/>
          <w:szCs w:val="28"/>
        </w:rPr>
      </w:pPr>
    </w:p>
    <w:p w:rsidR="00DF3911" w:rsidRDefault="00C52FE7">
      <w:pPr>
        <w:ind w:left="-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».</w:t>
      </w:r>
    </w:p>
    <w:p w:rsidR="00DF3911" w:rsidRDefault="00C52FE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2.7 программы таблицу 4 «Ресурсное обеспечение реализации Программы за счет средств бюджета горо</w:t>
      </w:r>
      <w:r>
        <w:rPr>
          <w:sz w:val="28"/>
          <w:szCs w:val="28"/>
        </w:rPr>
        <w:t>да Нижнего Новгорода» изложить в следующей редакции:</w:t>
      </w:r>
    </w:p>
    <w:p w:rsidR="00DF3911" w:rsidRDefault="00C52F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DF3911" w:rsidRDefault="00C52FE7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p w:rsidR="00DF3911" w:rsidRDefault="00C52FE7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Та</w:t>
      </w:r>
      <w:r>
        <w:rPr>
          <w:sz w:val="28"/>
          <w:szCs w:val="28"/>
        </w:rPr>
        <w:t>блица 4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486"/>
        <w:gridCol w:w="1355"/>
        <w:gridCol w:w="1716"/>
        <w:gridCol w:w="1541"/>
        <w:gridCol w:w="766"/>
        <w:gridCol w:w="766"/>
        <w:gridCol w:w="766"/>
        <w:gridCol w:w="766"/>
        <w:gridCol w:w="766"/>
        <w:gridCol w:w="766"/>
      </w:tblGrid>
      <w:tr w:rsidR="00DF3911">
        <w:trPr>
          <w:trHeight w:val="25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N п/п</w:t>
            </w:r>
          </w:p>
          <w:p w:rsidR="00DF3911" w:rsidRDefault="00DF3911">
            <w:pPr>
              <w:jc w:val="center"/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Код основного мероприятия целевой статьи расходов</w:t>
            </w:r>
          </w:p>
          <w:p w:rsidR="00DF3911" w:rsidRDefault="00DF3911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Наименование муниципальной программы, основного мероприятия</w:t>
            </w:r>
          </w:p>
          <w:p w:rsidR="00DF3911" w:rsidRDefault="00DF3911">
            <w:pPr>
              <w:jc w:val="center"/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Ответственный исполнитель, соисполнитель</w:t>
            </w:r>
          </w:p>
          <w:p w:rsidR="00DF3911" w:rsidRDefault="00DF3911">
            <w:pPr>
              <w:jc w:val="center"/>
            </w:pPr>
          </w:p>
        </w:tc>
        <w:tc>
          <w:tcPr>
            <w:tcW w:w="4632" w:type="dxa"/>
            <w:gridSpan w:val="6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Расходы, руб.</w:t>
            </w:r>
          </w:p>
        </w:tc>
      </w:tr>
      <w:tr w:rsidR="00DF3911">
        <w:trPr>
          <w:trHeight w:val="94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7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2024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2025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2026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2027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2028</w:t>
            </w:r>
          </w:p>
        </w:tc>
      </w:tr>
      <w:tr w:rsidR="00DF3911">
        <w:trPr>
          <w:trHeight w:val="250"/>
        </w:trPr>
        <w:tc>
          <w:tcPr>
            <w:tcW w:w="4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2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DF3911">
        <w:trPr>
          <w:trHeight w:val="449"/>
        </w:trPr>
        <w:tc>
          <w:tcPr>
            <w:tcW w:w="32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Муниципальная программа "Развитие культуры города Нижнего Новгорода" на 2023 - 2028 годы</w:t>
            </w:r>
          </w:p>
          <w:p w:rsidR="00DF3911" w:rsidRDefault="00DF3911">
            <w:pPr>
              <w:jc w:val="center"/>
            </w:pPr>
          </w:p>
          <w:p w:rsidR="00DF3911" w:rsidRDefault="00DF3911">
            <w:pPr>
              <w:jc w:val="center"/>
            </w:pPr>
          </w:p>
        </w:tc>
        <w:tc>
          <w:tcPr>
            <w:tcW w:w="14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3 734 737 563,88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4 060 148 020,49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3 644 305 764,32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3 644 948 406,52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3 781 241 955,19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3 922 987 148,59</w:t>
            </w:r>
          </w:p>
        </w:tc>
      </w:tr>
      <w:tr w:rsidR="00DF3911">
        <w:trPr>
          <w:trHeight w:val="823"/>
        </w:trPr>
        <w:tc>
          <w:tcPr>
            <w:tcW w:w="32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4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Департамент культуры администрации города Нижнего Новгорода</w:t>
            </w:r>
          </w:p>
        </w:tc>
        <w:tc>
          <w:tcPr>
            <w:tcW w:w="7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3 458 648 517,72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3 671 673 708,05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3 622 305 764,32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3 622 948 406,52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3 758 419 321,30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3 899 308 976,05</w:t>
            </w:r>
          </w:p>
        </w:tc>
      </w:tr>
      <w:tr w:rsidR="00DF3911">
        <w:trPr>
          <w:trHeight w:val="1882"/>
        </w:trPr>
        <w:tc>
          <w:tcPr>
            <w:tcW w:w="32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4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МКУ "ГлавУКС г.Н.Новгорода" (Департамент строительства и капитального ремонта администрации города Нижнего Новгорода)</w:t>
            </w:r>
          </w:p>
        </w:tc>
        <w:tc>
          <w:tcPr>
            <w:tcW w:w="7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276 089 046,16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388 474 312,44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22 000 000,00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22 000 000,00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22 822 633,89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23 678 172,54</w:t>
            </w:r>
          </w:p>
        </w:tc>
      </w:tr>
      <w:tr w:rsidR="00DF3911">
        <w:trPr>
          <w:trHeight w:val="449"/>
        </w:trPr>
        <w:tc>
          <w:tcPr>
            <w:tcW w:w="462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</w:t>
            </w:r>
          </w:p>
          <w:p w:rsidR="00DF3911" w:rsidRDefault="00DF3911">
            <w:pPr>
              <w:jc w:val="center"/>
            </w:pPr>
          </w:p>
        </w:tc>
        <w:tc>
          <w:tcPr>
            <w:tcW w:w="125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04.П.01.0000</w:t>
            </w:r>
          </w:p>
          <w:p w:rsidR="00DF3911" w:rsidRDefault="00DF3911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Обеспечение деятельности библиотек</w:t>
            </w:r>
          </w:p>
          <w:p w:rsidR="00DF3911" w:rsidRDefault="00DF3911">
            <w:pPr>
              <w:jc w:val="center"/>
            </w:pPr>
          </w:p>
        </w:tc>
        <w:tc>
          <w:tcPr>
            <w:tcW w:w="14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696 997 293,53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817 029 252,24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777 450 153,34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778 130 248,15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812 128 334,34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842 572 111,59</w:t>
            </w:r>
          </w:p>
        </w:tc>
      </w:tr>
      <w:tr w:rsidR="00DF3911">
        <w:trPr>
          <w:trHeight w:val="823"/>
        </w:trPr>
        <w:tc>
          <w:tcPr>
            <w:tcW w:w="46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25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58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4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 xml:space="preserve">Департамент культуры администрации города </w:t>
            </w:r>
            <w:r>
              <w:rPr>
                <w:color w:val="000000"/>
              </w:rPr>
              <w:lastRenderedPageBreak/>
              <w:t>Нижнего Новгорода</w:t>
            </w:r>
          </w:p>
        </w:tc>
        <w:tc>
          <w:tcPr>
            <w:tcW w:w="7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lastRenderedPageBreak/>
              <w:t>696 997 293,53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817 029 252,24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777 450 153,34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778 130 248,15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812 128 334,34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842 572 111,59</w:t>
            </w:r>
          </w:p>
        </w:tc>
      </w:tr>
      <w:tr w:rsidR="00DF3911">
        <w:trPr>
          <w:trHeight w:val="449"/>
        </w:trPr>
        <w:tc>
          <w:tcPr>
            <w:tcW w:w="462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</w:t>
            </w:r>
          </w:p>
          <w:p w:rsidR="00DF3911" w:rsidRDefault="00DF3911">
            <w:pPr>
              <w:jc w:val="center"/>
            </w:pPr>
          </w:p>
        </w:tc>
        <w:tc>
          <w:tcPr>
            <w:tcW w:w="125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04.П.02.0000</w:t>
            </w:r>
          </w:p>
          <w:p w:rsidR="00DF3911" w:rsidRDefault="00DF3911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Обеспечение деятельности музеев</w:t>
            </w:r>
          </w:p>
          <w:p w:rsidR="00DF3911" w:rsidRDefault="00DF3911">
            <w:pPr>
              <w:jc w:val="center"/>
            </w:pPr>
          </w:p>
        </w:tc>
        <w:tc>
          <w:tcPr>
            <w:tcW w:w="14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132 460 235,63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180 458 180,78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179 984 322,17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179 997 958,88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187 862 409,30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194 904 696,95</w:t>
            </w:r>
          </w:p>
        </w:tc>
      </w:tr>
      <w:tr w:rsidR="00DF3911">
        <w:trPr>
          <w:trHeight w:val="860"/>
        </w:trPr>
        <w:tc>
          <w:tcPr>
            <w:tcW w:w="46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25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58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4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Департамент культуры администрации города Нижнего Новгорода</w:t>
            </w:r>
          </w:p>
        </w:tc>
        <w:tc>
          <w:tcPr>
            <w:tcW w:w="7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132 460 235,63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180 458 180,78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179 984 322,17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179 997 958,88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187 862 409,30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194 904 696,95</w:t>
            </w:r>
          </w:p>
        </w:tc>
      </w:tr>
      <w:tr w:rsidR="00DF3911">
        <w:trPr>
          <w:trHeight w:val="449"/>
        </w:trPr>
        <w:tc>
          <w:tcPr>
            <w:tcW w:w="462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</w:t>
            </w:r>
          </w:p>
          <w:p w:rsidR="00DF3911" w:rsidRDefault="00DF3911">
            <w:pPr>
              <w:jc w:val="center"/>
            </w:pPr>
          </w:p>
        </w:tc>
        <w:tc>
          <w:tcPr>
            <w:tcW w:w="125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04.П.03.0000</w:t>
            </w:r>
          </w:p>
          <w:p w:rsidR="00DF3911" w:rsidRDefault="00DF3911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Обеспечение деятельности учреждений клубного типа</w:t>
            </w:r>
          </w:p>
          <w:p w:rsidR="00DF3911" w:rsidRDefault="00DF3911">
            <w:pPr>
              <w:jc w:val="center"/>
            </w:pPr>
          </w:p>
        </w:tc>
        <w:tc>
          <w:tcPr>
            <w:tcW w:w="14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340 269 277,32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207 856 987,19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207 759 547,19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207 759 547,19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216 836 953,78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224 965 393,14</w:t>
            </w:r>
          </w:p>
        </w:tc>
      </w:tr>
      <w:tr w:rsidR="00DF3911">
        <w:trPr>
          <w:trHeight w:val="867"/>
        </w:trPr>
        <w:tc>
          <w:tcPr>
            <w:tcW w:w="46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25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58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4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Департамент культуры администрации города Нижнего Новгорода</w:t>
            </w:r>
          </w:p>
        </w:tc>
        <w:tc>
          <w:tcPr>
            <w:tcW w:w="7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340 269 277,32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207 856 987,19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207 759 547,19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207 759 547,19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216 836 953,78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224 965 393,14</w:t>
            </w:r>
          </w:p>
        </w:tc>
      </w:tr>
      <w:tr w:rsidR="00DF3911">
        <w:trPr>
          <w:trHeight w:val="449"/>
        </w:trPr>
        <w:tc>
          <w:tcPr>
            <w:tcW w:w="462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4</w:t>
            </w:r>
          </w:p>
          <w:p w:rsidR="00DF3911" w:rsidRDefault="00DF3911">
            <w:pPr>
              <w:jc w:val="center"/>
            </w:pPr>
          </w:p>
        </w:tc>
        <w:tc>
          <w:tcPr>
            <w:tcW w:w="125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04.П.04.0000</w:t>
            </w:r>
          </w:p>
          <w:p w:rsidR="00DF3911" w:rsidRDefault="00DF3911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Обеспечение деятельности театров и концертных организаций</w:t>
            </w:r>
          </w:p>
          <w:p w:rsidR="00DF3911" w:rsidRDefault="00DF3911">
            <w:pPr>
              <w:jc w:val="center"/>
            </w:pPr>
          </w:p>
        </w:tc>
        <w:tc>
          <w:tcPr>
            <w:tcW w:w="14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339 107 428,63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372 799 378,90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372 580 341,62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372 529 252,30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388 805 748,13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403 380 680,56</w:t>
            </w:r>
          </w:p>
        </w:tc>
      </w:tr>
      <w:tr w:rsidR="00DF3911">
        <w:trPr>
          <w:trHeight w:val="750"/>
        </w:trPr>
        <w:tc>
          <w:tcPr>
            <w:tcW w:w="46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25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58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4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Департамент культуры администрации города Нижнего Новгорода</w:t>
            </w:r>
          </w:p>
        </w:tc>
        <w:tc>
          <w:tcPr>
            <w:tcW w:w="7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339 107 428,63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372 799 378,90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372 580 341,62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372 529 252,30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388 805 748,13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403 380 680,56</w:t>
            </w:r>
          </w:p>
        </w:tc>
      </w:tr>
      <w:tr w:rsidR="00DF3911">
        <w:trPr>
          <w:trHeight w:val="449"/>
        </w:trPr>
        <w:tc>
          <w:tcPr>
            <w:tcW w:w="462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5</w:t>
            </w:r>
          </w:p>
          <w:p w:rsidR="00DF3911" w:rsidRDefault="00DF3911">
            <w:pPr>
              <w:jc w:val="center"/>
            </w:pPr>
          </w:p>
        </w:tc>
        <w:tc>
          <w:tcPr>
            <w:tcW w:w="125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04.П.05.0000</w:t>
            </w:r>
          </w:p>
          <w:p w:rsidR="00DF3911" w:rsidRDefault="00DF3911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Обеспечение деятельности учреждений дополнительного образования (музыкальные, художественные школы, школы искусств)</w:t>
            </w:r>
          </w:p>
          <w:p w:rsidR="00DF3911" w:rsidRDefault="00DF3911">
            <w:pPr>
              <w:jc w:val="center"/>
            </w:pPr>
          </w:p>
        </w:tc>
        <w:tc>
          <w:tcPr>
            <w:tcW w:w="14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1 105 201 976,94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1 181 883 353,37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1 191 730 000,00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1 191 730 000,00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1 220 976 298,18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1 266 746 318,61</w:t>
            </w:r>
          </w:p>
        </w:tc>
      </w:tr>
      <w:tr w:rsidR="00DF3911">
        <w:trPr>
          <w:trHeight w:val="1459"/>
        </w:trPr>
        <w:tc>
          <w:tcPr>
            <w:tcW w:w="46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25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58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4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Департамент культуры администрации города Нижнего Новгорода</w:t>
            </w:r>
          </w:p>
        </w:tc>
        <w:tc>
          <w:tcPr>
            <w:tcW w:w="7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1 105 201 976,94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1 181 883 353,37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1 191 730 000,00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1 191 730 000,00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1 220 976 298,18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1 266 746 318,61</w:t>
            </w:r>
          </w:p>
        </w:tc>
      </w:tr>
      <w:tr w:rsidR="00DF3911">
        <w:trPr>
          <w:trHeight w:val="449"/>
        </w:trPr>
        <w:tc>
          <w:tcPr>
            <w:tcW w:w="462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6</w:t>
            </w:r>
          </w:p>
          <w:p w:rsidR="00DF3911" w:rsidRDefault="00DF3911">
            <w:pPr>
              <w:jc w:val="center"/>
            </w:pPr>
          </w:p>
        </w:tc>
        <w:tc>
          <w:tcPr>
            <w:tcW w:w="125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04.П.06.0000</w:t>
            </w:r>
          </w:p>
          <w:p w:rsidR="00DF3911" w:rsidRDefault="00DF3911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Обеспечение деятельности парков культуры и отдыха, тематических парков, скверов</w:t>
            </w:r>
          </w:p>
          <w:p w:rsidR="00DF3911" w:rsidRDefault="00DF3911">
            <w:pPr>
              <w:jc w:val="center"/>
            </w:pPr>
          </w:p>
        </w:tc>
        <w:tc>
          <w:tcPr>
            <w:tcW w:w="14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562 494 381,97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612 545 600,00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612 545 600,00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612 545 600,00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639 308 872,92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663 274 268,66</w:t>
            </w:r>
          </w:p>
        </w:tc>
      </w:tr>
      <w:tr w:rsidR="00DF3911">
        <w:trPr>
          <w:trHeight w:val="919"/>
        </w:trPr>
        <w:tc>
          <w:tcPr>
            <w:tcW w:w="46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25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58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4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Департамент культуры администрации города Нижнего Новгорода</w:t>
            </w:r>
          </w:p>
        </w:tc>
        <w:tc>
          <w:tcPr>
            <w:tcW w:w="7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562 494 381,97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612 545 600,00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612 545 600,00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612 545 600,00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639 308 872,92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663 274 268,66</w:t>
            </w:r>
          </w:p>
        </w:tc>
      </w:tr>
      <w:tr w:rsidR="00DF3911">
        <w:trPr>
          <w:trHeight w:val="449"/>
        </w:trPr>
        <w:tc>
          <w:tcPr>
            <w:tcW w:w="462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7</w:t>
            </w:r>
          </w:p>
          <w:p w:rsidR="00DF3911" w:rsidRDefault="00DF3911">
            <w:pPr>
              <w:jc w:val="center"/>
            </w:pPr>
          </w:p>
        </w:tc>
        <w:tc>
          <w:tcPr>
            <w:tcW w:w="125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04.П.07.0000</w:t>
            </w:r>
          </w:p>
          <w:p w:rsidR="00DF3911" w:rsidRDefault="00DF3911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Проведение капитального ремонта, реконструкции недвижимого имущества муниципальных учреждений и ремонтно-реставрационных работ объектов культурного наследия</w:t>
            </w:r>
          </w:p>
          <w:p w:rsidR="00DF3911" w:rsidRDefault="00DF3911">
            <w:pPr>
              <w:jc w:val="center"/>
            </w:pPr>
          </w:p>
        </w:tc>
        <w:tc>
          <w:tcPr>
            <w:tcW w:w="14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7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276 089 046,16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388 474 312,44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22 000 000,00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22 000 000,00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22 822 633,89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23 678</w:t>
            </w:r>
            <w:r>
              <w:rPr>
                <w:color w:val="000000"/>
              </w:rPr>
              <w:t xml:space="preserve"> 172,54</w:t>
            </w:r>
          </w:p>
        </w:tc>
      </w:tr>
      <w:tr w:rsidR="00DF3911">
        <w:trPr>
          <w:trHeight w:val="1941"/>
        </w:trPr>
        <w:tc>
          <w:tcPr>
            <w:tcW w:w="46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25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58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4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 xml:space="preserve">МКУ "ГлавУКС г.Н.Новгорода" (Департамент строительства и капитального ремонта администрации города </w:t>
            </w:r>
            <w:r>
              <w:rPr>
                <w:color w:val="000000"/>
              </w:rPr>
              <w:lastRenderedPageBreak/>
              <w:t>Нижнего Новгорода)</w:t>
            </w:r>
          </w:p>
        </w:tc>
        <w:tc>
          <w:tcPr>
            <w:tcW w:w="7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lastRenderedPageBreak/>
              <w:t>276 089 046,16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388 474 312,44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22 000 000,00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22 000 000,00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22 822 633,89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23 678 172,54</w:t>
            </w:r>
          </w:p>
        </w:tc>
      </w:tr>
      <w:tr w:rsidR="00DF3911">
        <w:trPr>
          <w:trHeight w:val="449"/>
        </w:trPr>
        <w:tc>
          <w:tcPr>
            <w:tcW w:w="462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8</w:t>
            </w:r>
          </w:p>
          <w:p w:rsidR="00DF3911" w:rsidRDefault="00DF3911">
            <w:pPr>
              <w:jc w:val="center"/>
            </w:pPr>
          </w:p>
        </w:tc>
        <w:tc>
          <w:tcPr>
            <w:tcW w:w="125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04.П.08.0000</w:t>
            </w:r>
          </w:p>
          <w:p w:rsidR="00DF3911" w:rsidRDefault="00DF3911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Проведение массовых культурно-досуговых мероприятий</w:t>
            </w:r>
          </w:p>
          <w:p w:rsidR="00DF3911" w:rsidRDefault="00DF3911">
            <w:pPr>
              <w:jc w:val="center"/>
            </w:pPr>
          </w:p>
        </w:tc>
        <w:tc>
          <w:tcPr>
            <w:tcW w:w="14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265 940 598,81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280 405 800,00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280 255 800,00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280 255 800,00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292 500 704,65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303 465 506,54</w:t>
            </w:r>
          </w:p>
        </w:tc>
      </w:tr>
      <w:tr w:rsidR="00DF3911">
        <w:trPr>
          <w:trHeight w:val="750"/>
        </w:trPr>
        <w:tc>
          <w:tcPr>
            <w:tcW w:w="46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25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58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4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Департамент культуры администрации города Нижнего Новгорода</w:t>
            </w:r>
          </w:p>
        </w:tc>
        <w:tc>
          <w:tcPr>
            <w:tcW w:w="7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265 940 598,81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280 405 800,00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280 255 800,00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280 255 800,00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292 500 704,65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303 465 506,54</w:t>
            </w:r>
          </w:p>
        </w:tc>
      </w:tr>
      <w:tr w:rsidR="00DF3911">
        <w:trPr>
          <w:trHeight w:val="449"/>
        </w:trPr>
        <w:tc>
          <w:tcPr>
            <w:tcW w:w="462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9</w:t>
            </w:r>
          </w:p>
          <w:p w:rsidR="00DF3911" w:rsidRDefault="00DF3911">
            <w:pPr>
              <w:jc w:val="center"/>
            </w:pPr>
          </w:p>
        </w:tc>
        <w:tc>
          <w:tcPr>
            <w:tcW w:w="125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04.П.А1.0000</w:t>
            </w:r>
          </w:p>
          <w:p w:rsidR="00DF3911" w:rsidRDefault="00DF3911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Реализация федерального проекта "Культурная среда"</w:t>
            </w:r>
          </w:p>
          <w:p w:rsidR="00DF3911" w:rsidRDefault="00DF3911">
            <w:pPr>
              <w:jc w:val="center"/>
            </w:pPr>
          </w:p>
        </w:tc>
        <w:tc>
          <w:tcPr>
            <w:tcW w:w="14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16 177 324,89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18 695 155,57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DF3911">
        <w:trPr>
          <w:trHeight w:val="995"/>
        </w:trPr>
        <w:tc>
          <w:tcPr>
            <w:tcW w:w="46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25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58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11" w:rsidRDefault="00DF3911"/>
        </w:tc>
        <w:tc>
          <w:tcPr>
            <w:tcW w:w="14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Департамент культуры администрации города Нижнего Новгорода</w:t>
            </w:r>
          </w:p>
        </w:tc>
        <w:tc>
          <w:tcPr>
            <w:tcW w:w="7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16 177 324,89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18 695 155,57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7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</w:tbl>
    <w:p w:rsidR="00DF3911" w:rsidRDefault="00DF3911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F3911" w:rsidRDefault="00C52FE7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».</w:t>
      </w:r>
    </w:p>
    <w:p w:rsidR="00DF3911" w:rsidRDefault="00C52FE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3. Изложить таблицу № 5 «План реализации муниципальной программы» в редакции согласно приложению к данному постановлению.</w:t>
      </w:r>
    </w:p>
    <w:p w:rsidR="00DF3911" w:rsidRDefault="00C52FE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администрации города Нижнего Новгорода обеспечить опубликование настоящего постановления в офици</w:t>
      </w:r>
      <w:r>
        <w:rPr>
          <w:sz w:val="28"/>
          <w:szCs w:val="28"/>
        </w:rPr>
        <w:t xml:space="preserve">альном печатном средстве массовой информации администрации города Нижнего Новгорода – газете «День города. Нижний Новгород». </w:t>
      </w:r>
    </w:p>
    <w:p w:rsidR="00DF3911" w:rsidRDefault="00C52FE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Юридическому департаменту администрации города Нижнего Новгорода (Витушкина Т.А.) обеспечить размещение настоящего постановлени</w:t>
      </w:r>
      <w:r>
        <w:rPr>
          <w:sz w:val="28"/>
          <w:szCs w:val="28"/>
        </w:rPr>
        <w:t>я на официальном сайте администрации города Нижнего Новгорода в информационно-телекоммуникационной сети «Интернет».</w:t>
      </w:r>
    </w:p>
    <w:p w:rsidR="00DF3911" w:rsidRDefault="00C52FE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Нижнего Новгорода Стрельцова Л.Н.</w:t>
      </w:r>
    </w:p>
    <w:p w:rsidR="00DF3911" w:rsidRDefault="00DF3911">
      <w:pPr>
        <w:spacing w:line="360" w:lineRule="auto"/>
        <w:jc w:val="both"/>
        <w:rPr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DF3911">
        <w:tc>
          <w:tcPr>
            <w:tcW w:w="4956" w:type="dxa"/>
          </w:tcPr>
          <w:p w:rsidR="00DF3911" w:rsidRDefault="00C52FE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4956" w:type="dxa"/>
          </w:tcPr>
          <w:p w:rsidR="00DF3911" w:rsidRDefault="00C5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Ю.В.Шалабаев</w:t>
            </w:r>
          </w:p>
        </w:tc>
      </w:tr>
    </w:tbl>
    <w:p w:rsidR="00DF3911" w:rsidRDefault="00DF3911">
      <w:pPr>
        <w:jc w:val="both"/>
        <w:rPr>
          <w:sz w:val="28"/>
          <w:szCs w:val="28"/>
        </w:rPr>
      </w:pPr>
    </w:p>
    <w:p w:rsidR="00DF3911" w:rsidRDefault="00C52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С.В. Гуляева </w:t>
      </w:r>
    </w:p>
    <w:p w:rsidR="00DF3911" w:rsidRDefault="00C52FE7">
      <w:pPr>
        <w:jc w:val="both"/>
        <w:rPr>
          <w:sz w:val="24"/>
          <w:szCs w:val="24"/>
        </w:rPr>
        <w:sectPr w:rsidR="00DF391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color w:val="000000" w:themeColor="text1"/>
          <w:sz w:val="24"/>
          <w:szCs w:val="24"/>
        </w:rPr>
        <w:t>435 69 50</w:t>
      </w:r>
    </w:p>
    <w:p w:rsidR="00DF3911" w:rsidRDefault="00DF3911">
      <w:pPr>
        <w:rPr>
          <w:sz w:val="24"/>
          <w:szCs w:val="24"/>
        </w:rPr>
      </w:pPr>
    </w:p>
    <w:p w:rsidR="00DF3911" w:rsidRDefault="00DF3911">
      <w:pPr>
        <w:ind w:left="6237" w:firstLine="4536"/>
        <w:jc w:val="center"/>
        <w:rPr>
          <w:sz w:val="24"/>
          <w:szCs w:val="24"/>
        </w:rPr>
      </w:pPr>
    </w:p>
    <w:p w:rsidR="00DF3911" w:rsidRDefault="00C52FE7">
      <w:pPr>
        <w:ind w:left="6237" w:firstLine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F3911" w:rsidRDefault="00C52FE7">
      <w:pPr>
        <w:ind w:left="6237" w:firstLine="453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F3911" w:rsidRDefault="00C52FE7">
      <w:pPr>
        <w:ind w:left="6237" w:firstLine="4536"/>
        <w:jc w:val="center"/>
        <w:rPr>
          <w:sz w:val="24"/>
          <w:szCs w:val="24"/>
        </w:rPr>
      </w:pPr>
      <w:r>
        <w:rPr>
          <w:sz w:val="24"/>
          <w:szCs w:val="24"/>
        </w:rPr>
        <w:t>города</w:t>
      </w:r>
    </w:p>
    <w:p w:rsidR="00DF3911" w:rsidRDefault="00C52FE7">
      <w:pPr>
        <w:ind w:left="6237" w:firstLine="4536"/>
        <w:jc w:val="center"/>
        <w:rPr>
          <w:sz w:val="24"/>
          <w:szCs w:val="24"/>
        </w:rPr>
      </w:pPr>
      <w:r>
        <w:rPr>
          <w:sz w:val="24"/>
          <w:szCs w:val="24"/>
        </w:rPr>
        <w:t>от____________№_____________</w:t>
      </w:r>
    </w:p>
    <w:p w:rsidR="00DF3911" w:rsidRDefault="00DF3911">
      <w:pPr>
        <w:ind w:firstLine="4536"/>
        <w:rPr>
          <w:sz w:val="24"/>
          <w:szCs w:val="24"/>
        </w:rPr>
      </w:pPr>
    </w:p>
    <w:p w:rsidR="00DF3911" w:rsidRDefault="00C52F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РЕЛИЗАЦИИ МУНИЦИПАЛЬНОЙ ПРОГРАММЫ</w:t>
      </w:r>
    </w:p>
    <w:p w:rsidR="00DF3911" w:rsidRDefault="00C52FE7">
      <w:pPr>
        <w:pStyle w:val="pt-a-000016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30"/>
          <w:color w:val="000000"/>
          <w:sz w:val="28"/>
          <w:szCs w:val="28"/>
        </w:rPr>
        <w:t>муниципальной программы "Развитие культуры города Нижнего Новгорода" на 2023 - 2028 годы на 2024 год</w:t>
      </w:r>
    </w:p>
    <w:p w:rsidR="00DF3911" w:rsidRDefault="00C52FE7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F3911" w:rsidRDefault="00C52FE7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5</w:t>
      </w:r>
    </w:p>
    <w:p w:rsidR="00DF3911" w:rsidRDefault="00DF3911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547"/>
        <w:gridCol w:w="1847"/>
        <w:gridCol w:w="1345"/>
        <w:gridCol w:w="890"/>
        <w:gridCol w:w="890"/>
        <w:gridCol w:w="1597"/>
        <w:gridCol w:w="792"/>
        <w:gridCol w:w="724"/>
        <w:gridCol w:w="1032"/>
        <w:gridCol w:w="874"/>
        <w:gridCol w:w="1074"/>
        <w:gridCol w:w="825"/>
      </w:tblGrid>
      <w:tr w:rsidR="00DF3911">
        <w:trPr>
          <w:trHeight w:val="874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N п/п</w:t>
            </w:r>
          </w:p>
        </w:tc>
        <w:tc>
          <w:tcPr>
            <w:tcW w:w="1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Код основного мероприятия целевой статьи расходов</w:t>
            </w:r>
          </w:p>
        </w:tc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Ответственный</w:t>
            </w:r>
            <w:r>
              <w:rPr>
                <w:color w:val="000000"/>
                <w:sz w:val="22"/>
              </w:rPr>
              <w:t xml:space="preserve"> за выполнение мероприятия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Срок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380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hyperlink w:tooltip="null" w:history="1">
              <w:r>
                <w:rPr>
                  <w:rStyle w:val="Internetlink"/>
                  <w:color w:val="000000"/>
                  <w:sz w:val="22"/>
                </w:rPr>
                <w:t>Объемы финансового обеспечения &lt;*&gt;, руб.</w:t>
              </w:r>
            </w:hyperlink>
          </w:p>
        </w:tc>
      </w:tr>
      <w:tr w:rsidR="00DF3911">
        <w:trPr>
          <w:trHeight w:val="276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1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1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Начала реализации</w:t>
            </w: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Окончания реализации</w:t>
            </w:r>
          </w:p>
        </w:tc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Наименование ПНР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Ед. изм.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Значение</w:t>
            </w:r>
          </w:p>
        </w:tc>
        <w:tc>
          <w:tcPr>
            <w:tcW w:w="380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</w:tr>
      <w:tr w:rsidR="00DF3911">
        <w:trPr>
          <w:trHeight w:val="1212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1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1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1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Собственные городские средства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Средства областного бюджета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Средства федерального бюджета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Прочие источники</w:t>
            </w:r>
          </w:p>
        </w:tc>
      </w:tr>
      <w:tr w:rsidR="00DF3911">
        <w:trPr>
          <w:trHeight w:val="25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13</w:t>
            </w:r>
          </w:p>
        </w:tc>
      </w:tr>
      <w:tr w:rsidR="00DF3911">
        <w:trPr>
          <w:trHeight w:val="575"/>
        </w:trPr>
        <w:tc>
          <w:tcPr>
            <w:tcW w:w="107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r>
              <w:rPr>
                <w:color w:val="000000"/>
                <w:sz w:val="22"/>
              </w:rPr>
              <w:t>Всего по муниципальной программе "Развитие культуры города Нижнего Новгорода"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3 663 018 920,23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490 594 588,98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22 717 466,19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794"/>
        </w:trPr>
        <w:tc>
          <w:tcPr>
            <w:tcW w:w="107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r>
              <w:rPr>
                <w:color w:val="000000"/>
                <w:sz w:val="22"/>
              </w:rPr>
              <w:t>Задача. Повышение доступности и качества предоставляемых услуг населению муниципальными учреждениями культуры и дополнительного образования в сфере культуры и искусства и укрепление материально-технической базы муниципальных учреждений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3 392 479 398,01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489 856 622,30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5 006 266,19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48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04.П.01.0000</w:t>
            </w:r>
          </w:p>
        </w:tc>
        <w:tc>
          <w:tcPr>
            <w:tcW w:w="80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r>
              <w:rPr>
                <w:color w:val="000000"/>
                <w:sz w:val="22"/>
              </w:rPr>
              <w:t>Обеспечение деятельности библиотек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784 695 720,09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29 713 614,01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2 908 627,73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219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1.1.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04.П.01.0000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Количество посещений муниципальных библиотек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Ед.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4 455 027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727 504 857,71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219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1.2.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04.П.01.0000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Показ кинофильмов в центре культуры и кино «Зарница»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Число зрителей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Чел.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10 000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3 655 803,31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394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1.3.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04.П.01.0000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Расходы на поддержку отрасли культуры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Проведены мероприятия по комплектованию книжных фондов библиотек муниципальных образований и государстве</w:t>
            </w:r>
            <w:r>
              <w:rPr>
                <w:color w:val="000000"/>
                <w:sz w:val="22"/>
              </w:rPr>
              <w:t>нных общедоступных библиотек субъектов Российской Федерации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Ед.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229 628,50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918 514,01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2 908 627,73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219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1.4.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04.П.01.0000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Расходы на создание модельных муниципальных библиотек Нижегородской области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Количество учреждений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Ед.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266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1.5.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04.П.01.0000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Материально-техническое обеспечение: проведение капитального, текущего ремонта, ремонтно-реставрационных работ,  разработка ПСД и ПИР, строительного контроля и авторского надзора библиотек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</w:t>
            </w:r>
            <w:r>
              <w:rPr>
                <w:color w:val="000000"/>
                <w:sz w:val="22"/>
              </w:rPr>
              <w:t>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Количество учреждений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Ед.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24 174 447,15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238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1.6.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04.П.01.0000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 xml:space="preserve"> Материально-техническое оснащение: приобретение основных средств, оборудования и инвентаря библиотек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Количество учреждений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Ед.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19 532 616,75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244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1.7.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04.П.01.0000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Капитальный ремонт в здании филиала им.Ленинского Комсомола МКУК ЦБС Сормовского района, по адресу: г.Нижний Новгород, ул. В.Иванова, д.28 а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01.08.2024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Техническая готовность объекта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Процент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9 598 366,67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28 795 100,00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49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04.П.02.0000</w:t>
            </w:r>
          </w:p>
        </w:tc>
        <w:tc>
          <w:tcPr>
            <w:tcW w:w="80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r>
              <w:rPr>
                <w:color w:val="000000"/>
                <w:sz w:val="22"/>
              </w:rPr>
              <w:t>Обеспечение деятельности музеев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180 458 180,78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219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2.1.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04.П.02.0000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Публичный показ музейных предметов, музейных коллекций (в стационарных условиях)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Число посетителей муниципальных музеев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Чел.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603 011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86 704 605,35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316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2.2.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04.П.02.0000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Организация и проведение мероприятий (культурно-массовых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</w:t>
            </w:r>
            <w:r>
              <w:rPr>
                <w:color w:val="000000"/>
                <w:sz w:val="22"/>
              </w:rPr>
              <w:t>ьтуры и дополнительного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Количество проведенных мероприятий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Ед.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911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40 399 514,26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244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2.3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04.П.02.0000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Количество предметов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Ед.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8720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7 113 535,73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341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2.4.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04.П.02.0000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Материально-техническое обеспечение: проведение капитального, текущего ремонта, ремонтно-реставрационных работ, разработка ПСД и ПИР, строительного контроля и авторского надзора музеев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</w:t>
            </w:r>
            <w:r>
              <w:rPr>
                <w:color w:val="000000"/>
                <w:sz w:val="22"/>
              </w:rPr>
              <w:t xml:space="preserve"> с учреждениями культуры и дополнительного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Количество учреждений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Ед.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42 740 525,44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219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2.5.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04.П.02.0000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 xml:space="preserve"> Материально-техническое оснащение: приобретение основных средств, оборудования и инвентаря  музеев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Количество учреждений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Ед.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3 500 000,00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51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04.П.03.0000</w:t>
            </w:r>
          </w:p>
        </w:tc>
        <w:tc>
          <w:tcPr>
            <w:tcW w:w="80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r>
              <w:rPr>
                <w:color w:val="000000"/>
                <w:sz w:val="22"/>
              </w:rPr>
              <w:t>Обеспечение деятельности учреждений клубного типа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217 969 253,86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31 384 609,97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120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3.1.</w:t>
            </w:r>
          </w:p>
        </w:tc>
        <w:tc>
          <w:tcPr>
            <w:tcW w:w="1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04.П.03.0000</w:t>
            </w:r>
          </w:p>
        </w:tc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Количество клубных формирований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Ед.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125</w:t>
            </w: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55 507 734,93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1234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1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1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890" w:type="dxa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890" w:type="dxa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Количество участников клубных формирований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Чел.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2 512</w:t>
            </w:r>
          </w:p>
        </w:tc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1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</w:tr>
      <w:tr w:rsidR="00DF3911">
        <w:trPr>
          <w:trHeight w:val="219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3.2.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04.П.03.0000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Показ кинофильмов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Число зрителей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Чел.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51 100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12 166 078,89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1107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3.3.</w:t>
            </w:r>
          </w:p>
        </w:tc>
        <w:tc>
          <w:tcPr>
            <w:tcW w:w="1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04.П.03.0000</w:t>
            </w:r>
          </w:p>
        </w:tc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Организация и проведение мероприятий (культурно-массовых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</w:t>
            </w:r>
            <w:r>
              <w:rPr>
                <w:color w:val="000000"/>
                <w:sz w:val="22"/>
              </w:rPr>
              <w:t xml:space="preserve"> культуры</w:t>
            </w: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Количество проведенных мероприятий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Ед.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3 967</w:t>
            </w: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122 421 168,83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2060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1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1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Количество участников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Чел.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276 457</w:t>
            </w:r>
          </w:p>
        </w:tc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1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</w:tr>
      <w:tr w:rsidR="00DF3911">
        <w:trPr>
          <w:trHeight w:val="365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3.4.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04.П.03.0000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Материально-техническое обеспечение: проведение капитального, текущего ремонта, ремонтно-реставрационных работ, разработка ПСД и ПИР, строительного контроля и авторского надзора учреждений клубного типа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</w:t>
            </w:r>
            <w:r>
              <w:rPr>
                <w:color w:val="000000"/>
                <w:sz w:val="22"/>
              </w:rPr>
              <w:t>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Количество учреждений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Ед.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14 653 980,60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219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3.5.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04.П.03.0000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 xml:space="preserve"> Материально-техническое оснащение: приобретение основных средств, оборудования и инвентаря учреждений клубного типа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Количество учреждений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Ед.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3 097 440,00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777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3.6.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04.П.03.0000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Капитальный ремонт здания, реставрация и приспособление для современного использования объекта культурного наследия регионального значения "Здание, где располагалось Нижегородское общественное собрание, связанное с именами многих деятелей музыкальной культ</w:t>
            </w:r>
            <w:r>
              <w:rPr>
                <w:color w:val="000000"/>
                <w:sz w:val="22"/>
              </w:rPr>
              <w:t>уры. Здесь 2 (15) ноября 1917 г. была провозглашена Советская власть в Нижегородской губернии", расположенного по адресу: г.Н.Новгород, ул.Большая Покровская, д.39А"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 культур</w:t>
            </w:r>
            <w:r>
              <w:rPr>
                <w:color w:val="000000"/>
                <w:sz w:val="22"/>
              </w:rPr>
              <w:t>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01.03.2024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Техническая готовность объекта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Процент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10 112 266,67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30 336 800,00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753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3.7.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04.П.03.0000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Работы по капитальному ремонту здания МАУК «Нижегородский планетарий им. Г.М. Гречко», расположенного по адресу: г.Нижний Новгород, ул. Революционная, д. 20 (литер А1), в том числе реставрация, за исключением реконструкции с элементами реставрации, объекта</w:t>
            </w:r>
            <w:r>
              <w:rPr>
                <w:color w:val="000000"/>
                <w:sz w:val="22"/>
              </w:rPr>
              <w:t xml:space="preserve"> культурного наследия регионального значения «Дом Н.Я.Кузнецова, 1879 г., начало ХХ в.», расположенного по адресу: г.Нижний Новгород, ул. Революционная, д. 20, литер А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 культ</w:t>
            </w:r>
            <w:r>
              <w:rPr>
                <w:color w:val="000000"/>
                <w:sz w:val="22"/>
              </w:rPr>
              <w:t>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22.03.2024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31.05.2024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Техническая готовность объекта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Процент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10 583,94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1 047 809,97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49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04.П.04.0000</w:t>
            </w:r>
          </w:p>
        </w:tc>
        <w:tc>
          <w:tcPr>
            <w:tcW w:w="80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r>
              <w:rPr>
                <w:color w:val="000000"/>
                <w:sz w:val="22"/>
              </w:rPr>
              <w:t>Обеспечение деятельности театров и концертных организаций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370 039 325,47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662 414,97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2 097 638,46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219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4.1.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04.П.04.0000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Показ (организация показа) спектаклей (театральных постановок), концертов и концертных программ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Количество зрителей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Чел.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286 510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368 320 954,8</w:t>
            </w: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244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4.2.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04.П.04.0000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Усовершенствованы детские и кукольные театры путем создания новых постановок и (или) улучшения технического оснащения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Ед.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220 805,00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662 414,97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2 097 638,46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462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4.3.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04.П.04.0000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Материально-техническое обеспечение: проведение капитального, текущего ремонта, ремонтно-реставрационных работ,  разработка ПСД и ПИР, строительного контроля и авторского надзора театров, концертных и других организаций исполнительских искусств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</w:t>
            </w:r>
            <w:r>
              <w:rPr>
                <w:color w:val="000000"/>
                <w:sz w:val="22"/>
              </w:rPr>
              <w:t>боте с учреждениями культуры и дополнительного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Количество учреждений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Ед.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1 397 565,60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316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4.4.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04.П.04.0000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 xml:space="preserve"> Материально-техническое оснащение: приобретение основных средств, оборудования и инвентаря  театров, концертных и других организаций исполнительских искусств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</w:t>
            </w:r>
            <w:r>
              <w:rPr>
                <w:color w:val="000000"/>
                <w:sz w:val="22"/>
              </w:rPr>
              <w:t>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Количество учреждений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Ед.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100 000,00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74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04.П.05.0000</w:t>
            </w:r>
          </w:p>
        </w:tc>
        <w:tc>
          <w:tcPr>
            <w:tcW w:w="80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r>
              <w:rPr>
                <w:color w:val="000000"/>
                <w:sz w:val="22"/>
              </w:rPr>
              <w:t>Обеспечение деятельности учреждений дополнительного образования (музыкальные, художественные школы, школы искусств)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1 181 883 353,37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219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5.1.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04.П.05.0000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Реализация дополнительных общеразвивающих и предпрофессиональных образовательных программ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Количество человеко-часов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Человеко-час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6 557 289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1 1</w:t>
            </w:r>
            <w:r>
              <w:rPr>
                <w:color w:val="000000"/>
                <w:sz w:val="22"/>
              </w:rPr>
              <w:t>42 860 010,50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595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5.2.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04.П.05.0000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Материально-техническое обеспечение: проведение капитального, текущего ремонта, ремонтно-реставрационных работ, разработка ПСД и ПИР, строительного контроля и авторского надзора учреждений дополнительного образования детей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</w:t>
            </w:r>
            <w:r>
              <w:rPr>
                <w:color w:val="000000"/>
                <w:sz w:val="22"/>
              </w:rPr>
              <w:t>льтуры и дополнительного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Количество учреждений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Ед.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32 820 676,51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244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5.3.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04.П.05.0000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 xml:space="preserve"> Материально-техническое оснащение: приобретение основных средств, оборудования и инвентаря  учреждений дополнительного образования детей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Коли</w:t>
            </w:r>
            <w:r>
              <w:rPr>
                <w:color w:val="000000"/>
                <w:sz w:val="22"/>
              </w:rPr>
              <w:t>чество учреждений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Ед.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6 202 666,36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64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04.П.06.0000</w:t>
            </w:r>
          </w:p>
        </w:tc>
        <w:tc>
          <w:tcPr>
            <w:tcW w:w="80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r>
              <w:rPr>
                <w:color w:val="000000"/>
                <w:sz w:val="22"/>
              </w:rPr>
              <w:t>Обеспечение деятельности парков культуры и отдыха, тематических парков, скверов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612 545 600,00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1302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6.1.</w:t>
            </w:r>
          </w:p>
        </w:tc>
        <w:tc>
          <w:tcPr>
            <w:tcW w:w="1547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04.П.06.0000</w:t>
            </w:r>
          </w:p>
        </w:tc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Организация и проведение культурно-массовых мероприятий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Количество участников мероприятий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Чел.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683 898</w:t>
            </w: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83 000 000,00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1061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1547" w:type="dxa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1345" w:type="dxa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890" w:type="dxa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890" w:type="dxa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Количество мероприятий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Ед.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75</w:t>
            </w:r>
          </w:p>
        </w:tc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874" w:type="dxa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1074" w:type="dxa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DF3911">
            <w:pPr>
              <w:jc w:val="center"/>
            </w:pPr>
          </w:p>
        </w:tc>
      </w:tr>
      <w:tr w:rsidR="00DF3911">
        <w:trPr>
          <w:trHeight w:val="219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6.2.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04.П.06.0000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Обеспечение сохранности и целостности историко-архитектурного комплекса исторической среды ландшафтов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Площадь территории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Кв.м.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1 753 093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468 040 400,00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413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6.3.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04.П.06.0000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Материально-техническое обеспечение: проведение капитального, текущего ремонта, ремонтно-реставрационных работ,  разработка ПСД и ПИР, строительного контроля и авторского надзора парков культуры и отдыха, те</w:t>
            </w:r>
            <w:r>
              <w:rPr>
                <w:color w:val="000000"/>
                <w:sz w:val="22"/>
              </w:rPr>
              <w:t>матических парков, скверов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Количество учреждений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Ед.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30 230 000,00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268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6.4.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04.П.06.0000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 xml:space="preserve"> Материально-техническое оснащение: приобретение основных средств, оборудования и инвентаря  парков культуры и отдыха, тематических парков, скверов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Количество учреждений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Ед.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31 275 200,00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86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04.П.07.0000</w:t>
            </w:r>
          </w:p>
        </w:tc>
        <w:tc>
          <w:tcPr>
            <w:tcW w:w="80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r>
              <w:rPr>
                <w:color w:val="000000"/>
                <w:sz w:val="22"/>
              </w:rPr>
              <w:t>Проведение капитального ремонта, реконструкции недвижимого имущества муниципальных учреждений и ремонтно-реставрационных работ объектов культурного наследия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44 887 964,44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428 095 983,35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58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r>
              <w:rPr>
                <w:color w:val="000000"/>
                <w:sz w:val="22"/>
              </w:rPr>
              <w:t>7.1.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r>
              <w:rPr>
                <w:color w:val="000000"/>
                <w:sz w:val="22"/>
              </w:rPr>
              <w:t>04.П.07.0000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r>
              <w:rPr>
                <w:color w:val="000000"/>
                <w:sz w:val="22"/>
              </w:rPr>
              <w:t>Капитальный ремонт здания - объекта культурного насл</w:t>
            </w:r>
            <w:r>
              <w:rPr>
                <w:color w:val="000000"/>
                <w:sz w:val="22"/>
              </w:rPr>
              <w:t>едия федерального значения «Здание основной части комплекса поземельного крестьянского банка, расположенного по адресу: г. Н.Новгород, ул.Пискунова,д.39 (Литер А, А1)» (сохранение объекта культурного наследия и приспособления под современное использование)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МКУ «ГлавУКС г.Н.Новгорода»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01.06.2024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Готовность объекта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38 653 631,60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63 574 983,35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801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r>
              <w:rPr>
                <w:color w:val="000000"/>
                <w:sz w:val="22"/>
              </w:rPr>
              <w:lastRenderedPageBreak/>
              <w:t>7.2.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r>
              <w:rPr>
                <w:color w:val="000000"/>
                <w:sz w:val="22"/>
              </w:rPr>
              <w:t>04.П.07.0000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r>
              <w:rPr>
                <w:color w:val="000000"/>
                <w:sz w:val="22"/>
              </w:rPr>
              <w:t>Выполнение работ по подготовке проектной документации и капитальному ремонту здания - объекта культурного наследия регионального значения - «Дом В.М. Бурмистровой с интерьером», г. Нижний Новгород, ул. Минина, 26 (литеры А, А1), в котором расположен  Литер</w:t>
            </w:r>
            <w:r>
              <w:rPr>
                <w:color w:val="000000"/>
                <w:sz w:val="22"/>
              </w:rPr>
              <w:t>атурный музей – филиал МБУК «Государственный ордена Почета музей А.М.Горького» (сохранение объекта культурного наследия и приспособления под современное использование)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МКУ «ГлавУКС г.Н.Новгорода»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Готовность объекта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4 281 030,40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364 521 000,00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462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r>
              <w:rPr>
                <w:color w:val="000000"/>
                <w:sz w:val="22"/>
              </w:rPr>
              <w:lastRenderedPageBreak/>
              <w:t>7.3.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r>
              <w:rPr>
                <w:color w:val="000000"/>
                <w:sz w:val="22"/>
              </w:rPr>
              <w:t>04.П.07.0000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r>
              <w:rPr>
                <w:color w:val="000000"/>
                <w:sz w:val="22"/>
              </w:rPr>
              <w:t>Проведение ремонтно-реставрационных работ и приспособление для современного использования объекта культурного наследия регионального значения «Жилой дом», 1-я пол. XIXв.», расположенный по адресу: г.Н.Новгород, у</w:t>
            </w:r>
            <w:r>
              <w:rPr>
                <w:color w:val="000000"/>
                <w:sz w:val="22"/>
              </w:rPr>
              <w:t>л. Кожевенная, 10 (литер А)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МКУ «ГлавУКС г.Н.Новгорода»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30.06.2024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Готовность объекта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1 953 302,44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637"/>
        </w:trPr>
        <w:tc>
          <w:tcPr>
            <w:tcW w:w="107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r>
              <w:rPr>
                <w:color w:val="000000"/>
                <w:sz w:val="22"/>
              </w:rPr>
              <w:t>Задача. Обеспечение эффективного функционирования сферы культуры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270 539 522,22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737 966,68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17 711 200,00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59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04.П.08.0000</w:t>
            </w:r>
          </w:p>
        </w:tc>
        <w:tc>
          <w:tcPr>
            <w:tcW w:w="80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r>
              <w:rPr>
                <w:color w:val="000000"/>
                <w:sz w:val="22"/>
              </w:rPr>
              <w:t>Проведение массовых культурно-досуговых мероприятий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270 293 533,33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159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8.1.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04.П.08.0000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Проведение городских массовых культурно-досуговых мероприятий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организации городских мероприятий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Количество участников мероприятий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Чел.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730 000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270 293 533,33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61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04.П.А1.0000</w:t>
            </w:r>
          </w:p>
        </w:tc>
        <w:tc>
          <w:tcPr>
            <w:tcW w:w="80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r>
              <w:rPr>
                <w:color w:val="000000"/>
                <w:sz w:val="22"/>
              </w:rPr>
              <w:t>Реализация федерального проекта "Культурная среда"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245 988,89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737 966,68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17 711 200,00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267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lastRenderedPageBreak/>
              <w:t>9.1.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04.П.А1.0000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Расходы на оснащение муниципальных театров, находящихся в городах с численностью населения более 300 тыс.человек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Оснащены региональные и муниц</w:t>
            </w:r>
            <w:r>
              <w:rPr>
                <w:color w:val="000000"/>
                <w:sz w:val="22"/>
              </w:rPr>
              <w:t>ипальные театры, находящиеся в городах с численностью населения более 300 тыс. человек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Ед.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139 322,22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417 966,68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10 031 200,00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267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9.2.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04.П.А1.0000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Расходы на создание модельных муниципальных библиотек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Отдел по работе с учреждениями культуры и дополнительного образования департамента культуры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01.01.2024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31.12.2024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Переоснащены муниципальные библиотеки по модельному стандарту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Ед.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106 666,67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320 000,00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7 680 000,00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911" w:rsidRDefault="00C52FE7">
            <w:pPr>
              <w:jc w:val="center"/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F3911">
        <w:trPr>
          <w:trHeight w:val="4027"/>
        </w:trPr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3911" w:rsidRDefault="00C52FE7">
            <w:r>
              <w:rPr>
                <w:color w:val="000000"/>
                <w:sz w:val="28"/>
              </w:rPr>
              <w:t xml:space="preserve">&lt;*&gt; Объем бюджетных ассигнований определится в очередном финансовом году при наличии </w:t>
            </w:r>
            <w:r>
              <w:rPr>
                <w:color w:val="000000"/>
                <w:sz w:val="28"/>
              </w:rPr>
              <w:lastRenderedPageBreak/>
              <w:t xml:space="preserve">дополнительных поступлений в бюджет города </w:t>
            </w:r>
          </w:p>
        </w:tc>
        <w:tc>
          <w:tcPr>
            <w:tcW w:w="1547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3911" w:rsidRDefault="00DF3911"/>
        </w:tc>
        <w:tc>
          <w:tcPr>
            <w:tcW w:w="1847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3911" w:rsidRDefault="00DF3911"/>
        </w:tc>
        <w:tc>
          <w:tcPr>
            <w:tcW w:w="134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3911" w:rsidRDefault="00DF3911"/>
        </w:tc>
        <w:tc>
          <w:tcPr>
            <w:tcW w:w="890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3911" w:rsidRDefault="00DF3911"/>
        </w:tc>
        <w:tc>
          <w:tcPr>
            <w:tcW w:w="890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3911" w:rsidRDefault="00DF3911"/>
        </w:tc>
        <w:tc>
          <w:tcPr>
            <w:tcW w:w="1597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3911" w:rsidRDefault="00DF3911"/>
        </w:tc>
        <w:tc>
          <w:tcPr>
            <w:tcW w:w="792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3911" w:rsidRDefault="00DF3911"/>
        </w:tc>
        <w:tc>
          <w:tcPr>
            <w:tcW w:w="723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3911" w:rsidRDefault="00DF3911"/>
        </w:tc>
        <w:tc>
          <w:tcPr>
            <w:tcW w:w="1032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3911" w:rsidRDefault="00DF3911"/>
        </w:tc>
        <w:tc>
          <w:tcPr>
            <w:tcW w:w="874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3911" w:rsidRDefault="00DF3911"/>
        </w:tc>
        <w:tc>
          <w:tcPr>
            <w:tcW w:w="1074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3911" w:rsidRDefault="00DF3911"/>
        </w:tc>
        <w:tc>
          <w:tcPr>
            <w:tcW w:w="82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3911" w:rsidRDefault="00DF3911"/>
        </w:tc>
      </w:tr>
    </w:tbl>
    <w:p w:rsidR="00DF3911" w:rsidRDefault="00DF391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DF391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FE7" w:rsidRDefault="00C52FE7">
      <w:r>
        <w:separator/>
      </w:r>
    </w:p>
  </w:endnote>
  <w:endnote w:type="continuationSeparator" w:id="0">
    <w:p w:rsidR="00C52FE7" w:rsidRDefault="00C5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FE7" w:rsidRDefault="00C52FE7">
      <w:r>
        <w:separator/>
      </w:r>
    </w:p>
  </w:footnote>
  <w:footnote w:type="continuationSeparator" w:id="0">
    <w:p w:rsidR="00C52FE7" w:rsidRDefault="00C52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11"/>
    <w:rsid w:val="002F6F1F"/>
    <w:rsid w:val="00C52FE7"/>
    <w:rsid w:val="00D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25B63-B8C6-4555-B11B-14EBF824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f8">
    <w:name w:val="caption"/>
    <w:basedOn w:val="a"/>
    <w:next w:val="a"/>
    <w:qFormat/>
    <w:pPr>
      <w:jc w:val="center"/>
    </w:pPr>
    <w:rPr>
      <w:b/>
      <w:sz w:val="32"/>
    </w:rPr>
  </w:style>
  <w:style w:type="table" w:styleId="af9">
    <w:name w:val="Table Grid"/>
    <w:basedOn w:val="a1"/>
    <w:uiPriority w:val="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tenum">
    <w:name w:val="Date_num"/>
    <w:basedOn w:val="a0"/>
  </w:style>
  <w:style w:type="paragraph" w:customStyle="1" w:styleId="pt-a-000016">
    <w:name w:val="pt-a-000016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0">
    <w:name w:val="pt-a0-000030"/>
    <w:basedOn w:val="a0"/>
  </w:style>
  <w:style w:type="character" w:customStyle="1" w:styleId="Internetlink">
    <w:name w:val="Internet link"/>
    <w:qFormat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Екатерина Валентиновна</dc:creator>
  <cp:keywords/>
  <dc:description/>
  <cp:lastModifiedBy>Макарова Ольга Евгеньевна</cp:lastModifiedBy>
  <cp:revision>2</cp:revision>
  <dcterms:created xsi:type="dcterms:W3CDTF">2024-04-22T14:52:00Z</dcterms:created>
  <dcterms:modified xsi:type="dcterms:W3CDTF">2024-04-22T14:52:00Z</dcterms:modified>
</cp:coreProperties>
</file>